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57" w:rsidRP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</w:rPr>
      </w:pPr>
      <w:r w:rsidRPr="001B2257">
        <w:rPr>
          <w:rStyle w:val="a4"/>
          <w:color w:val="4F4F4F"/>
        </w:rPr>
        <w:t>Какие отношения не регулируются законом «О защите прав потребителей»?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4F4F4F"/>
        </w:rPr>
      </w:pPr>
      <w:r>
        <w:rPr>
          <w:color w:val="4F4F4F"/>
        </w:rPr>
        <w:t>Закон РФ «О защите прав потребителей» </w:t>
      </w:r>
      <w:r>
        <w:rPr>
          <w:rStyle w:val="a5"/>
          <w:color w:val="4F4F4F"/>
        </w:rPr>
        <w:t>не регулирует </w:t>
      </w:r>
      <w:r>
        <w:rPr>
          <w:color w:val="4F4F4F"/>
        </w:rPr>
        <w:t xml:space="preserve">отношения, которые вытекают из безвозмездных гражданско-правовых договоров. К таким отношениям можно отнести </w:t>
      </w:r>
      <w:proofErr w:type="gramStart"/>
      <w:r>
        <w:rPr>
          <w:color w:val="4F4F4F"/>
        </w:rPr>
        <w:t>следующие</w:t>
      </w:r>
      <w:proofErr w:type="gramEnd"/>
      <w:r>
        <w:rPr>
          <w:color w:val="4F4F4F"/>
        </w:rPr>
        <w:t>: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• отношения между гражданами, вступающими в договорные отношения между собой с целью удовлетворения личных, семейных, домашних и иных нужд, не связанных с осуществлением предпринимательской деятельности;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• отношения, возникающие в связи с приобретением гражданином-предпринимателем товаров, выполнением для него работ или предоставлением услуг не для личных, семейных, домашних и иных нужд, а для осуществления предпринимательской деятельности;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• отношения, возникающие в связи с приобретением товаров, выполнением работ и оказанием услуг в целях удовлетворения потребностей предприятий, учреждений, организаций.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rStyle w:val="a5"/>
          <w:color w:val="4F4F4F"/>
        </w:rPr>
        <w:t>Не регулируются</w:t>
      </w:r>
      <w:r>
        <w:rPr>
          <w:color w:val="4F4F4F"/>
        </w:rPr>
        <w:t> настоящим Законом и гражданско-правовые отношения граждан с организациями (общественными объединениями, жилищно-строительными, дачно-строительными кооперативами, товариществами и т. д.), если эти отношения возникают в связи с членством граждан в этих организациях. Однако отношения по поводу предоставления этими организациями гражданам (в том числе членам этих организаций) платных услуг, будут регулироваться данным Законом.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Также можно выделить еще одни отношения, которые </w:t>
      </w:r>
      <w:r>
        <w:rPr>
          <w:rStyle w:val="a5"/>
          <w:color w:val="4F4F4F"/>
        </w:rPr>
        <w:t>не регулируются</w:t>
      </w:r>
      <w:r>
        <w:rPr>
          <w:color w:val="4F4F4F"/>
        </w:rPr>
        <w:t> Законом РФ «О защите прав потребителей», – это отношения между гражданами и органами, выполняющими в соответствии с законодательством возложенные на них государственно-властные или административно-распорядительные полномочия, в частности: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• отношения, возникающие при осуществлении судом правосудия;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• отношения, возникающие при осуществлении нотариусом нотариальных действий, за исключением деятельности нотариальных контор по предоставлению гражданам платных услуг, не связанных с осуществлением функций государственно-властного характера (консультации, печатные работы и др.);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• отношения, возникающие при осуществлении государственными органами исполнительной власти, органами местного самоуправления, государственными учреждениями возложенных на них законодательством административно-распорядительных полномочий (оформление паспортно-визовыми службами паспортов и виз; деятельность органов местного самоуправления по благоустройству территории, содержанию и ремонту автомобильных дорог и др.).</w:t>
      </w:r>
    </w:p>
    <w:p w:rsidR="001B2257" w:rsidRDefault="001B2257" w:rsidP="001B2257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 xml:space="preserve">Зеленодольский территориальный орган Госалкогольинспекции РТ,  </w:t>
      </w:r>
      <w:r>
        <w:rPr>
          <w:color w:val="4F4F4F"/>
        </w:rPr>
        <w:t>15</w:t>
      </w:r>
      <w:r>
        <w:rPr>
          <w:color w:val="4F4F4F"/>
        </w:rPr>
        <w:t>.01.202</w:t>
      </w:r>
      <w:r>
        <w:rPr>
          <w:color w:val="4F4F4F"/>
        </w:rPr>
        <w:t>5</w:t>
      </w:r>
      <w:bookmarkStart w:id="0" w:name="_GoBack"/>
      <w:bookmarkEnd w:id="0"/>
    </w:p>
    <w:p w:rsidR="00E11CD3" w:rsidRDefault="00E11CD3"/>
    <w:sectPr w:rsidR="00E1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1A"/>
    <w:rsid w:val="0018531A"/>
    <w:rsid w:val="001B2257"/>
    <w:rsid w:val="00E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257"/>
    <w:rPr>
      <w:b/>
      <w:bCs/>
    </w:rPr>
  </w:style>
  <w:style w:type="character" w:styleId="a5">
    <w:name w:val="Emphasis"/>
    <w:basedOn w:val="a0"/>
    <w:uiPriority w:val="20"/>
    <w:qFormat/>
    <w:rsid w:val="001B22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257"/>
    <w:rPr>
      <w:b/>
      <w:bCs/>
    </w:rPr>
  </w:style>
  <w:style w:type="character" w:styleId="a5">
    <w:name w:val="Emphasis"/>
    <w:basedOn w:val="a0"/>
    <w:uiPriority w:val="20"/>
    <w:qFormat/>
    <w:rsid w:val="001B2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2025-01-15T05:17:00Z</dcterms:created>
  <dcterms:modified xsi:type="dcterms:W3CDTF">2025-01-15T05:19:00Z</dcterms:modified>
</cp:coreProperties>
</file>